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2261A5" w14:textId="77777777" w:rsidR="00D22F21" w:rsidRPr="00CC6BC9" w:rsidRDefault="00D22F21" w:rsidP="00D22F21">
      <w:pPr>
        <w:pStyle w:val="a4"/>
        <w:spacing w:before="120" w:after="120" w:line="360" w:lineRule="auto"/>
        <w:jc w:val="center"/>
        <w:rPr>
          <w:b/>
          <w:sz w:val="28"/>
          <w:szCs w:val="28"/>
        </w:rPr>
      </w:pPr>
      <w:r w:rsidRPr="00CC6BC9">
        <w:rPr>
          <w:b/>
          <w:sz w:val="28"/>
          <w:szCs w:val="28"/>
        </w:rPr>
        <w:t>ВОПРОСЫ ДЛЯ ПОДГОТОВКИ К ЭКЗАМЕНУ:</w:t>
      </w:r>
    </w:p>
    <w:p w14:paraId="6A3512C3" w14:textId="79A2C187" w:rsidR="00D22F21" w:rsidRPr="00D22F21" w:rsidRDefault="00D22F21" w:rsidP="00D22F21">
      <w:pPr>
        <w:pStyle w:val="a4"/>
        <w:spacing w:before="120" w:after="120"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ПО ДИСЦИПЛИН</w:t>
      </w:r>
      <w:r w:rsidR="003A1F6B">
        <w:rPr>
          <w:b/>
          <w:sz w:val="28"/>
          <w:szCs w:val="28"/>
        </w:rPr>
        <w:t>Е</w:t>
      </w:r>
      <w:bookmarkStart w:id="0" w:name="_GoBack"/>
      <w:bookmarkEnd w:id="0"/>
      <w:r>
        <w:rPr>
          <w:b/>
          <w:sz w:val="28"/>
          <w:szCs w:val="28"/>
        </w:rPr>
        <w:br/>
      </w:r>
      <w:r w:rsidRPr="00D22F21">
        <w:rPr>
          <w:b/>
          <w:sz w:val="28"/>
          <w:szCs w:val="28"/>
          <w:u w:val="single"/>
        </w:rPr>
        <w:t>ЕН.02 Информационные системы,</w:t>
      </w:r>
    </w:p>
    <w:p w14:paraId="71FF25E8" w14:textId="389C9C83" w:rsidR="002C53A7" w:rsidRDefault="002C53A7" w:rsidP="002C53A7">
      <w:pPr>
        <w:spacing w:line="240" w:lineRule="auto"/>
        <w:ind w:left="1418" w:hanging="141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53A7">
        <w:rPr>
          <w:rFonts w:ascii="Times New Roman" w:hAnsi="Times New Roman" w:cs="Times New Roman"/>
          <w:b/>
          <w:bCs/>
          <w:sz w:val="28"/>
          <w:szCs w:val="28"/>
        </w:rPr>
        <w:t>Раздел 1. Применение информационных технологий в экономической сфере.</w:t>
      </w:r>
    </w:p>
    <w:p w14:paraId="70C90564" w14:textId="36109AA8" w:rsidR="002C53A7" w:rsidRDefault="002C53A7" w:rsidP="002C53A7">
      <w:pPr>
        <w:pStyle w:val="a3"/>
        <w:numPr>
          <w:ilvl w:val="0"/>
          <w:numId w:val="1"/>
        </w:num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134" w:hanging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22F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Аппаратно-технические средства реализации информационных систем.</w:t>
      </w:r>
    </w:p>
    <w:p w14:paraId="3609FF51" w14:textId="356E2990" w:rsidR="002C53A7" w:rsidRPr="00D22F21" w:rsidRDefault="002C53A7" w:rsidP="002C53A7">
      <w:pPr>
        <w:pStyle w:val="a3"/>
        <w:numPr>
          <w:ilvl w:val="0"/>
          <w:numId w:val="1"/>
        </w:num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134" w:hanging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C53A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Анализ информационных систем и технологий, применяемых в экономической деятельности.</w:t>
      </w:r>
    </w:p>
    <w:p w14:paraId="45D60967" w14:textId="77777777" w:rsidR="002C53A7" w:rsidRPr="00D22F21" w:rsidRDefault="002C53A7" w:rsidP="002C53A7">
      <w:pPr>
        <w:pStyle w:val="a3"/>
        <w:numPr>
          <w:ilvl w:val="0"/>
          <w:numId w:val="1"/>
        </w:num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134" w:hanging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22F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Программное обеспечение информационных технологий.</w:t>
      </w:r>
    </w:p>
    <w:p w14:paraId="3F339932" w14:textId="77777777" w:rsidR="002C53A7" w:rsidRPr="00D22F21" w:rsidRDefault="002C53A7" w:rsidP="002C53A7">
      <w:pPr>
        <w:pStyle w:val="a3"/>
        <w:numPr>
          <w:ilvl w:val="0"/>
          <w:numId w:val="1"/>
        </w:num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134" w:hanging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22F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Основные требования к характеристикам современного персонального компьютера.</w:t>
      </w:r>
    </w:p>
    <w:p w14:paraId="096273F9" w14:textId="4F893A92" w:rsidR="002C53A7" w:rsidRPr="002C53A7" w:rsidRDefault="002C53A7" w:rsidP="002C53A7">
      <w:pPr>
        <w:pStyle w:val="a3"/>
        <w:numPr>
          <w:ilvl w:val="0"/>
          <w:numId w:val="1"/>
        </w:num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134" w:hanging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C53A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Прикладное программное обеспечение: файловые менеджеры, программы-архиваторы, утилиты.</w:t>
      </w:r>
    </w:p>
    <w:p w14:paraId="48EE901C" w14:textId="77777777" w:rsidR="002C53A7" w:rsidRPr="002C53A7" w:rsidRDefault="002C53A7" w:rsidP="002C53A7">
      <w:pPr>
        <w:pStyle w:val="a3"/>
        <w:numPr>
          <w:ilvl w:val="0"/>
          <w:numId w:val="1"/>
        </w:num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134" w:hanging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C53A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Понятие компьютерного вируса, защиты информации и информационной безопасности.</w:t>
      </w:r>
    </w:p>
    <w:p w14:paraId="42E725A9" w14:textId="031B5100" w:rsidR="002C53A7" w:rsidRPr="002C53A7" w:rsidRDefault="002C53A7" w:rsidP="002C53A7">
      <w:pPr>
        <w:pStyle w:val="a3"/>
        <w:numPr>
          <w:ilvl w:val="0"/>
          <w:numId w:val="1"/>
        </w:num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134" w:hanging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C53A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Принципы и способы защиты информации в информационных системах.</w:t>
      </w:r>
    </w:p>
    <w:p w14:paraId="7FAF220E" w14:textId="5A058A4A" w:rsidR="00FF4472" w:rsidRDefault="00FF4472" w:rsidP="002C53A7">
      <w:pPr>
        <w:spacing w:line="240" w:lineRule="auto"/>
        <w:ind w:left="1418" w:hanging="141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F4472">
        <w:rPr>
          <w:rFonts w:ascii="Times New Roman" w:hAnsi="Times New Roman" w:cs="Times New Roman"/>
          <w:b/>
          <w:bCs/>
          <w:sz w:val="28"/>
          <w:szCs w:val="28"/>
        </w:rPr>
        <w:t xml:space="preserve">Раздел 2. </w:t>
      </w:r>
      <w:r w:rsidR="002C53A7" w:rsidRPr="002C53A7">
        <w:rPr>
          <w:rFonts w:ascii="Times New Roman" w:hAnsi="Times New Roman" w:cs="Times New Roman"/>
          <w:b/>
          <w:bCs/>
          <w:sz w:val="28"/>
          <w:szCs w:val="28"/>
        </w:rPr>
        <w:t>Технологии создания и преобразования информационных объектов</w:t>
      </w:r>
    </w:p>
    <w:p w14:paraId="1A39DDD5" w14:textId="77777777" w:rsidR="00FF4472" w:rsidRPr="00FF4472" w:rsidRDefault="00FF4472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F4472">
        <w:rPr>
          <w:rFonts w:ascii="Times New Roman" w:hAnsi="Times New Roman"/>
          <w:color w:val="000000"/>
          <w:sz w:val="28"/>
          <w:szCs w:val="28"/>
        </w:rPr>
        <w:t xml:space="preserve">Текстовый процессор </w:t>
      </w:r>
      <w:proofErr w:type="spellStart"/>
      <w:r w:rsidRPr="00FF4472">
        <w:rPr>
          <w:rFonts w:ascii="Times New Roman" w:hAnsi="Times New Roman"/>
          <w:color w:val="000000"/>
          <w:sz w:val="28"/>
          <w:szCs w:val="28"/>
        </w:rPr>
        <w:t>Microsoft</w:t>
      </w:r>
      <w:proofErr w:type="spellEnd"/>
      <w:r w:rsidRPr="00FF447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F4472">
        <w:rPr>
          <w:rFonts w:ascii="Times New Roman" w:hAnsi="Times New Roman"/>
          <w:color w:val="000000"/>
          <w:sz w:val="28"/>
          <w:szCs w:val="28"/>
        </w:rPr>
        <w:t>Word</w:t>
      </w:r>
      <w:proofErr w:type="spellEnd"/>
      <w:r w:rsidRPr="00FF4472">
        <w:rPr>
          <w:rFonts w:ascii="Times New Roman" w:hAnsi="Times New Roman"/>
          <w:color w:val="000000"/>
          <w:sz w:val="28"/>
          <w:szCs w:val="28"/>
        </w:rPr>
        <w:t>: понятие, назначение, возможности.</w:t>
      </w:r>
    </w:p>
    <w:p w14:paraId="3FBECAD7" w14:textId="75E98255" w:rsidR="00EA052F" w:rsidRPr="00CC6BC9" w:rsidRDefault="00EA052F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CC6BC9">
        <w:rPr>
          <w:rFonts w:ascii="Times New Roman" w:hAnsi="Times New Roman"/>
          <w:color w:val="000000"/>
          <w:sz w:val="28"/>
          <w:szCs w:val="28"/>
        </w:rPr>
        <w:t xml:space="preserve">Создание и редактирование текстовых документов с помощью текстового процессора MS </w:t>
      </w:r>
      <w:proofErr w:type="spellStart"/>
      <w:r w:rsidRPr="00CC6BC9">
        <w:rPr>
          <w:rFonts w:ascii="Times New Roman" w:hAnsi="Times New Roman"/>
          <w:color w:val="000000"/>
          <w:sz w:val="28"/>
          <w:szCs w:val="28"/>
        </w:rPr>
        <w:t>Word</w:t>
      </w:r>
      <w:proofErr w:type="spellEnd"/>
      <w:r w:rsidRPr="00CC6BC9">
        <w:rPr>
          <w:rFonts w:ascii="Times New Roman" w:hAnsi="Times New Roman"/>
          <w:color w:val="000000"/>
          <w:sz w:val="28"/>
          <w:szCs w:val="28"/>
        </w:rPr>
        <w:t>.</w:t>
      </w:r>
      <w:r w:rsidRPr="00CC6BC9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14:paraId="15786E1A" w14:textId="5B79403E" w:rsidR="00EA052F" w:rsidRPr="002C53A7" w:rsidRDefault="00EA052F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Использование систем проверки орфографии и грамматики. </w:t>
      </w:r>
    </w:p>
    <w:p w14:paraId="55A2626A" w14:textId="78E27E2B" w:rsidR="002C53A7" w:rsidRPr="002C53A7" w:rsidRDefault="002C53A7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Форматирование шрифтовое документа в </w:t>
      </w:r>
      <w:r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Word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238677D5" w14:textId="4DF955FF" w:rsidR="002C53A7" w:rsidRPr="002C53A7" w:rsidRDefault="002C53A7" w:rsidP="002C53A7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Форматирование абзацев документа в </w:t>
      </w:r>
      <w:r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Word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240F36B4" w14:textId="77199DD3" w:rsidR="002C53A7" w:rsidRPr="002C53A7" w:rsidRDefault="002C53A7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Обрамление и заливка фрагментов текста </w:t>
      </w:r>
      <w:r>
        <w:rPr>
          <w:rFonts w:ascii="Times New Roman" w:hAnsi="Times New Roman"/>
          <w:bCs/>
          <w:iCs/>
          <w:sz w:val="28"/>
          <w:szCs w:val="28"/>
        </w:rPr>
        <w:t xml:space="preserve">в </w:t>
      </w:r>
      <w:r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Word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>.</w:t>
      </w:r>
    </w:p>
    <w:p w14:paraId="2CC8907B" w14:textId="7E2A53F2" w:rsidR="002C53A7" w:rsidRPr="002C53A7" w:rsidRDefault="002C53A7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Создание и форматирование списков в </w:t>
      </w:r>
      <w:r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Word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>.</w:t>
      </w:r>
    </w:p>
    <w:p w14:paraId="38E368A5" w14:textId="0C3C3271" w:rsidR="002C53A7" w:rsidRPr="00CC6BC9" w:rsidRDefault="002C53A7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Способы создания и форматирования колонок текста в </w:t>
      </w:r>
      <w:r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Word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>.</w:t>
      </w:r>
    </w:p>
    <w:p w14:paraId="4824A6AC" w14:textId="544AA1F3" w:rsidR="00EA052F" w:rsidRPr="002C53A7" w:rsidRDefault="00EA052F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Создание и редактирование таблиц в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Word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4E33BB45" w14:textId="1070C7A3" w:rsidR="002C53A7" w:rsidRPr="002C53A7" w:rsidRDefault="002C53A7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Создание и форматирование графических объектов в тексте в </w:t>
      </w:r>
      <w:r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Word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>.</w:t>
      </w:r>
    </w:p>
    <w:p w14:paraId="13E1810A" w14:textId="77777777" w:rsidR="002C53A7" w:rsidRPr="002C53A7" w:rsidRDefault="002C53A7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2C53A7">
        <w:rPr>
          <w:rFonts w:ascii="Times New Roman" w:hAnsi="Times New Roman"/>
          <w:bCs/>
          <w:iCs/>
          <w:sz w:val="28"/>
          <w:szCs w:val="28"/>
        </w:rPr>
        <w:t xml:space="preserve">Нумерация страниц, колонтитулы, разрывы страниц, разделов. </w:t>
      </w:r>
    </w:p>
    <w:p w14:paraId="51A7840B" w14:textId="4D201667" w:rsidR="002C53A7" w:rsidRPr="002C53A7" w:rsidRDefault="002C53A7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2C53A7">
        <w:rPr>
          <w:rFonts w:ascii="Times New Roman" w:hAnsi="Times New Roman"/>
          <w:bCs/>
          <w:iCs/>
          <w:sz w:val="28"/>
          <w:szCs w:val="28"/>
        </w:rPr>
        <w:t xml:space="preserve">Стилевое оформление заголовков, редактирование стилей. Создание и редактирование </w:t>
      </w:r>
      <w:proofErr w:type="spellStart"/>
      <w:r w:rsidRPr="002C53A7">
        <w:rPr>
          <w:rFonts w:ascii="Times New Roman" w:hAnsi="Times New Roman"/>
          <w:bCs/>
          <w:iCs/>
          <w:sz w:val="28"/>
          <w:szCs w:val="28"/>
        </w:rPr>
        <w:t>автособираемого</w:t>
      </w:r>
      <w:proofErr w:type="spellEnd"/>
      <w:r w:rsidRPr="002C53A7">
        <w:rPr>
          <w:rFonts w:ascii="Times New Roman" w:hAnsi="Times New Roman"/>
          <w:bCs/>
          <w:iCs/>
          <w:sz w:val="28"/>
          <w:szCs w:val="28"/>
        </w:rPr>
        <w:t xml:space="preserve"> оглавления</w:t>
      </w:r>
      <w:r>
        <w:rPr>
          <w:rFonts w:ascii="Times New Roman" w:hAnsi="Times New Roman"/>
          <w:bCs/>
          <w:iCs/>
          <w:sz w:val="28"/>
          <w:szCs w:val="28"/>
        </w:rPr>
        <w:t>.</w:t>
      </w:r>
    </w:p>
    <w:p w14:paraId="411AFC69" w14:textId="77777777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Технология обработки числовой информации в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 xml:space="preserve">. </w:t>
      </w:r>
    </w:p>
    <w:p w14:paraId="43521F83" w14:textId="5D771B57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Типы </w:t>
      </w:r>
      <w:r w:rsidR="00ED5DC7" w:rsidRPr="00CC6BC9">
        <w:rPr>
          <w:rFonts w:ascii="Times New Roman" w:hAnsi="Times New Roman"/>
          <w:bCs/>
          <w:iCs/>
          <w:sz w:val="28"/>
          <w:szCs w:val="28"/>
        </w:rPr>
        <w:t>и форматы</w:t>
      </w:r>
      <w:r w:rsidRPr="00CC6BC9">
        <w:rPr>
          <w:rFonts w:ascii="Times New Roman" w:hAnsi="Times New Roman"/>
          <w:bCs/>
          <w:iCs/>
          <w:sz w:val="28"/>
          <w:szCs w:val="28"/>
        </w:rPr>
        <w:t xml:space="preserve"> данных в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408FB67D" w14:textId="77777777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Формулы в электронных таблицах в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</w:p>
    <w:p w14:paraId="3ABC80AF" w14:textId="77777777" w:rsidR="00815C42" w:rsidRDefault="00F76BDC" w:rsidP="00AE7902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815C42">
        <w:rPr>
          <w:rFonts w:ascii="Times New Roman" w:hAnsi="Times New Roman"/>
          <w:bCs/>
          <w:iCs/>
          <w:sz w:val="28"/>
          <w:szCs w:val="28"/>
        </w:rPr>
        <w:lastRenderedPageBreak/>
        <w:t xml:space="preserve">Математическая обработка числовых данных в MS </w:t>
      </w:r>
      <w:proofErr w:type="spellStart"/>
      <w:r w:rsidRPr="00815C42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815C42">
        <w:rPr>
          <w:rFonts w:ascii="Times New Roman" w:hAnsi="Times New Roman"/>
          <w:bCs/>
          <w:iCs/>
          <w:sz w:val="28"/>
          <w:szCs w:val="28"/>
        </w:rPr>
        <w:t xml:space="preserve">. Использование стандартных функций. </w:t>
      </w:r>
    </w:p>
    <w:p w14:paraId="37326ED5" w14:textId="5BA742DA" w:rsidR="00F76BDC" w:rsidRPr="00815C42" w:rsidRDefault="00F76BDC" w:rsidP="00AE7902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815C42">
        <w:rPr>
          <w:rFonts w:ascii="Times New Roman" w:hAnsi="Times New Roman"/>
          <w:bCs/>
          <w:iCs/>
          <w:sz w:val="28"/>
          <w:szCs w:val="28"/>
        </w:rPr>
        <w:t xml:space="preserve">Адресация в MS </w:t>
      </w:r>
      <w:proofErr w:type="spellStart"/>
      <w:r w:rsidRPr="00815C42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815C42">
        <w:rPr>
          <w:rFonts w:ascii="Times New Roman" w:hAnsi="Times New Roman"/>
          <w:bCs/>
          <w:iCs/>
          <w:sz w:val="28"/>
          <w:szCs w:val="28"/>
        </w:rPr>
        <w:t>.</w:t>
      </w:r>
    </w:p>
    <w:p w14:paraId="24D2AE42" w14:textId="77777777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Диаграммы в электронных таблицах в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4173DB64" w14:textId="77777777" w:rsidR="00905D25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Табличные базы данных: поле, запись, типы данных. </w:t>
      </w:r>
    </w:p>
    <w:p w14:paraId="14B454C3" w14:textId="268C09E6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Общие сведения о </w:t>
      </w:r>
      <w:r w:rsidR="00C658FF"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 Создание новой базы данных.</w:t>
      </w:r>
    </w:p>
    <w:p w14:paraId="6524709D" w14:textId="5A97C427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Входные формы в базах данных </w:t>
      </w:r>
      <w:r w:rsidR="00C658FF"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42012495" w14:textId="221D7583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Связи между таблицами в базах данных </w:t>
      </w:r>
      <w:r w:rsidR="00C658FF"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40E53109" w14:textId="15C8BD88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Запросы в базах данных в базах данных </w:t>
      </w:r>
      <w:r w:rsidR="00C658FF"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3396F5FF" w14:textId="32869F4C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Выходные формы (отчеты) в базах данных </w:t>
      </w:r>
      <w:r w:rsidR="00C658FF"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4167F54E" w14:textId="77777777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>Представление о программных средах компьютерной графики, мультимедийных средах.</w:t>
      </w:r>
    </w:p>
    <w:p w14:paraId="4C3A779E" w14:textId="77777777" w:rsidR="00722A67" w:rsidRPr="00CC6BC9" w:rsidRDefault="00722A67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>Представление о программных средах компьютерной графики, мультимедийных средах.</w:t>
      </w:r>
    </w:p>
    <w:p w14:paraId="7A0BD0C5" w14:textId="7199F9C7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Работа в среде </w:t>
      </w:r>
      <w:r w:rsidR="00C658FF"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PowerPoint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 xml:space="preserve">. Создание слайдов. </w:t>
      </w:r>
    </w:p>
    <w:p w14:paraId="325516BE" w14:textId="3B1038F6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Правила оформления текстовых объектов в </w:t>
      </w:r>
      <w:r w:rsidR="00C658FF"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PowerPoint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..</w:t>
      </w:r>
    </w:p>
    <w:p w14:paraId="05565690" w14:textId="7865FDF8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Создание и настройка </w:t>
      </w:r>
      <w:r w:rsidR="00E204C7" w:rsidRPr="00CC6BC9">
        <w:rPr>
          <w:rFonts w:ascii="Times New Roman" w:hAnsi="Times New Roman"/>
          <w:bCs/>
          <w:iCs/>
          <w:sz w:val="28"/>
          <w:szCs w:val="28"/>
        </w:rPr>
        <w:t>переходов и ани</w:t>
      </w:r>
      <w:r w:rsidRPr="00CC6BC9">
        <w:rPr>
          <w:rFonts w:ascii="Times New Roman" w:hAnsi="Times New Roman"/>
          <w:bCs/>
          <w:iCs/>
          <w:sz w:val="28"/>
          <w:szCs w:val="28"/>
        </w:rPr>
        <w:t xml:space="preserve">мации в </w:t>
      </w:r>
      <w:r w:rsidR="00C658FF"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PowerPoint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 xml:space="preserve">. </w:t>
      </w:r>
    </w:p>
    <w:p w14:paraId="5C437620" w14:textId="56618ABB" w:rsidR="00F76BDC" w:rsidRPr="00CC6BC9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>Использование музыки, звуков и видеоклипов, показ слайдов</w:t>
      </w:r>
      <w:r w:rsidR="00FF4472">
        <w:rPr>
          <w:rFonts w:ascii="Times New Roman" w:hAnsi="Times New Roman"/>
          <w:bCs/>
          <w:iCs/>
          <w:sz w:val="28"/>
          <w:szCs w:val="28"/>
        </w:rPr>
        <w:t xml:space="preserve"> в презентации</w:t>
      </w:r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397A7ABC" w14:textId="56C11378" w:rsidR="009C0460" w:rsidRPr="00FF4472" w:rsidRDefault="009C0460" w:rsidP="009C0460">
      <w:pPr>
        <w:spacing w:line="240" w:lineRule="auto"/>
        <w:ind w:left="1418" w:hanging="1418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9C0460">
        <w:rPr>
          <w:rFonts w:ascii="Times New Roman" w:hAnsi="Times New Roman" w:cs="Times New Roman"/>
          <w:b/>
          <w:iCs/>
          <w:sz w:val="28"/>
          <w:szCs w:val="28"/>
        </w:rPr>
        <w:t>Раздел 3. Информационные системы автоматизации бухгалтерского учета</w:t>
      </w:r>
    </w:p>
    <w:p w14:paraId="4E3A23C2" w14:textId="77777777" w:rsidR="009C0460" w:rsidRDefault="009C0460" w:rsidP="009C0460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C0460">
        <w:rPr>
          <w:rFonts w:ascii="Times New Roman" w:hAnsi="Times New Roman" w:cs="Times New Roman"/>
          <w:iCs/>
          <w:sz w:val="28"/>
          <w:szCs w:val="28"/>
        </w:rPr>
        <w:t xml:space="preserve">Основные функции, режимы и правила работы с бухгалтерской программой. </w:t>
      </w:r>
    </w:p>
    <w:p w14:paraId="6244B8B4" w14:textId="7403BB6C" w:rsidR="009C0460" w:rsidRDefault="009C0460" w:rsidP="009C0460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C0460">
        <w:rPr>
          <w:rFonts w:ascii="Times New Roman" w:hAnsi="Times New Roman" w:cs="Times New Roman"/>
          <w:iCs/>
          <w:sz w:val="28"/>
          <w:szCs w:val="28"/>
        </w:rPr>
        <w:t>Настройка бухгалтерской программы на учет. Контекстная помощь, работа с документацией.</w:t>
      </w:r>
    </w:p>
    <w:p w14:paraId="250C40CB" w14:textId="77777777" w:rsidR="009C0460" w:rsidRDefault="009C0460" w:rsidP="00FF4472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C0460">
        <w:rPr>
          <w:rFonts w:ascii="Times New Roman" w:hAnsi="Times New Roman" w:cs="Times New Roman"/>
          <w:iCs/>
          <w:sz w:val="28"/>
          <w:szCs w:val="28"/>
        </w:rPr>
        <w:t xml:space="preserve">Основные правила обеспечения информационной безопасности бухгалтерского программного комплекса. </w:t>
      </w:r>
    </w:p>
    <w:p w14:paraId="433A93BD" w14:textId="77777777" w:rsidR="009C0460" w:rsidRDefault="009C0460" w:rsidP="00FF4472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C0460">
        <w:rPr>
          <w:rFonts w:ascii="Times New Roman" w:hAnsi="Times New Roman" w:cs="Times New Roman"/>
          <w:iCs/>
          <w:sz w:val="28"/>
          <w:szCs w:val="28"/>
        </w:rPr>
        <w:t xml:space="preserve">Сохранение и восстановление информационной базы. </w:t>
      </w:r>
    </w:p>
    <w:p w14:paraId="11353F5F" w14:textId="39429FCA" w:rsidR="009C0460" w:rsidRDefault="009C0460" w:rsidP="00FF4472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C0460">
        <w:rPr>
          <w:rFonts w:ascii="Times New Roman" w:hAnsi="Times New Roman" w:cs="Times New Roman"/>
          <w:iCs/>
          <w:sz w:val="28"/>
          <w:szCs w:val="28"/>
        </w:rPr>
        <w:t xml:space="preserve">Основные возможности программы 1С: Бухгалтерия. </w:t>
      </w:r>
    </w:p>
    <w:p w14:paraId="38BD64A0" w14:textId="535A7F15" w:rsidR="00193C43" w:rsidRPr="00CC6BC9" w:rsidRDefault="00193C43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C6BC9">
        <w:rPr>
          <w:b/>
          <w:sz w:val="28"/>
          <w:szCs w:val="28"/>
        </w:rPr>
        <w:br w:type="page"/>
      </w:r>
    </w:p>
    <w:p w14:paraId="2F827717" w14:textId="77777777" w:rsidR="00A640C3" w:rsidRPr="00CC6BC9" w:rsidRDefault="00A640C3" w:rsidP="00A640C3">
      <w:pPr>
        <w:pStyle w:val="a4"/>
        <w:spacing w:before="120" w:after="120" w:line="360" w:lineRule="auto"/>
        <w:jc w:val="center"/>
        <w:rPr>
          <w:b/>
          <w:sz w:val="28"/>
          <w:szCs w:val="28"/>
        </w:rPr>
      </w:pPr>
      <w:r w:rsidRPr="00CC6BC9">
        <w:rPr>
          <w:b/>
          <w:sz w:val="28"/>
          <w:szCs w:val="28"/>
        </w:rPr>
        <w:lastRenderedPageBreak/>
        <w:t>КРИТЕРИИ ОЦЕНКИ ПРИ ПРОВЕДЕНИИ ЭКЗАМЕНА.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938"/>
      </w:tblGrid>
      <w:tr w:rsidR="00A640C3" w:rsidRPr="00CC6BC9" w14:paraId="040293BF" w14:textId="77777777" w:rsidTr="00D9722B">
        <w:tc>
          <w:tcPr>
            <w:tcW w:w="1560" w:type="dxa"/>
            <w:vAlign w:val="center"/>
          </w:tcPr>
          <w:p w14:paraId="3B1F6F4B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14:paraId="3FFD6417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«отлично»</w:t>
            </w:r>
          </w:p>
        </w:tc>
        <w:tc>
          <w:tcPr>
            <w:tcW w:w="7938" w:type="dxa"/>
          </w:tcPr>
          <w:p w14:paraId="76F5AA02" w14:textId="77777777" w:rsidR="00A640C3" w:rsidRPr="00CC6BC9" w:rsidRDefault="00A640C3" w:rsidP="00A640C3">
            <w:pPr>
              <w:spacing w:before="120" w:after="120" w:line="240" w:lineRule="auto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Обучающийся:</w:t>
            </w:r>
          </w:p>
          <w:p w14:paraId="4987FEE5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демонстрирует глубокое и полное овладение содержанием учебного материала, в котором обучающийся уверенно ориентируется</w:t>
            </w:r>
          </w:p>
          <w:p w14:paraId="014A6DE3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владеет научно-понятийным аппаратом</w:t>
            </w:r>
          </w:p>
          <w:p w14:paraId="1F665703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делает необходимые выводы</w:t>
            </w: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 xml:space="preserve"> </w:t>
            </w:r>
          </w:p>
          <w:p w14:paraId="3424D4C0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практически применяет теоретические знания при выполнении практического задания</w:t>
            </w:r>
          </w:p>
        </w:tc>
      </w:tr>
      <w:tr w:rsidR="00A640C3" w:rsidRPr="00CC6BC9" w14:paraId="59AD559A" w14:textId="77777777" w:rsidTr="00D9722B">
        <w:tc>
          <w:tcPr>
            <w:tcW w:w="1560" w:type="dxa"/>
            <w:vAlign w:val="center"/>
          </w:tcPr>
          <w:p w14:paraId="71EAB4E1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5429FD8E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«хорошо»</w:t>
            </w:r>
          </w:p>
        </w:tc>
        <w:tc>
          <w:tcPr>
            <w:tcW w:w="7938" w:type="dxa"/>
          </w:tcPr>
          <w:p w14:paraId="69F122B3" w14:textId="77777777" w:rsidR="00A640C3" w:rsidRPr="00CC6BC9" w:rsidRDefault="00A640C3" w:rsidP="00A640C3">
            <w:pPr>
              <w:spacing w:before="120" w:after="120" w:line="240" w:lineRule="auto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Обучающийся:</w:t>
            </w:r>
          </w:p>
          <w:p w14:paraId="62CD1F5E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полно освоил учебный материал, владеет научно-понятийным аппаратом, ориентируется в изученном материале</w:t>
            </w:r>
          </w:p>
          <w:p w14:paraId="72393A07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грамотно излагает ответ, но содержание и форма ответа имеют отдельные неточности</w:t>
            </w:r>
          </w:p>
          <w:p w14:paraId="1874196E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делает необходимые выводы</w:t>
            </w: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 xml:space="preserve"> </w:t>
            </w:r>
          </w:p>
          <w:p w14:paraId="3900403E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практически применяет теоретические знания при выполнении практического задания</w:t>
            </w:r>
          </w:p>
        </w:tc>
      </w:tr>
      <w:tr w:rsidR="00A640C3" w:rsidRPr="00CC6BC9" w14:paraId="0794EA0F" w14:textId="77777777" w:rsidTr="00D9722B">
        <w:tc>
          <w:tcPr>
            <w:tcW w:w="1560" w:type="dxa"/>
            <w:vAlign w:val="center"/>
          </w:tcPr>
          <w:p w14:paraId="69B9CEEF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14:paraId="1844866F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«удовлетворительно»</w:t>
            </w:r>
          </w:p>
        </w:tc>
        <w:tc>
          <w:tcPr>
            <w:tcW w:w="7938" w:type="dxa"/>
          </w:tcPr>
          <w:p w14:paraId="17E62179" w14:textId="77777777" w:rsidR="00A640C3" w:rsidRPr="00CC6BC9" w:rsidRDefault="00A640C3" w:rsidP="00A640C3">
            <w:pPr>
              <w:spacing w:before="120" w:after="120" w:line="240" w:lineRule="auto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Обучающийся:</w:t>
            </w:r>
          </w:p>
          <w:p w14:paraId="729EEDEE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обнаруживает понимание основных положений учебного материала, но излагает его неполно, непоследовательно, допускает неточности в определении понятий</w:t>
            </w:r>
          </w:p>
          <w:p w14:paraId="561AAE88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испытывает затруднения в формулировке выводов</w:t>
            </w:r>
          </w:p>
          <w:p w14:paraId="58A686F9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практически применяет теоретические знания при выполнении практического задания, но допускает неточности и ошибки</w:t>
            </w:r>
          </w:p>
        </w:tc>
      </w:tr>
      <w:tr w:rsidR="00A640C3" w:rsidRPr="005B3460" w14:paraId="4E60301E" w14:textId="77777777" w:rsidTr="00D9722B">
        <w:tc>
          <w:tcPr>
            <w:tcW w:w="1560" w:type="dxa"/>
            <w:vAlign w:val="center"/>
          </w:tcPr>
          <w:p w14:paraId="76E3EEA1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214684A3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«неудовлетворительно»</w:t>
            </w:r>
          </w:p>
        </w:tc>
        <w:tc>
          <w:tcPr>
            <w:tcW w:w="7938" w:type="dxa"/>
          </w:tcPr>
          <w:p w14:paraId="295B154B" w14:textId="77777777" w:rsidR="00A640C3" w:rsidRPr="00CC6BC9" w:rsidRDefault="00A640C3" w:rsidP="00A640C3">
            <w:pPr>
              <w:spacing w:before="120" w:after="120" w:line="240" w:lineRule="auto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Обучающийся:</w:t>
            </w:r>
          </w:p>
          <w:p w14:paraId="264C9AF1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имеет разрозненные, бессистемные знания по разделу/теме</w:t>
            </w:r>
          </w:p>
          <w:p w14:paraId="63E0C7F8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допускает ошибки в определении базовых понятий, искажает их смысл</w:t>
            </w:r>
          </w:p>
          <w:p w14:paraId="41646CAE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испытывает затруднения в формулировке выводов</w:t>
            </w:r>
          </w:p>
          <w:p w14:paraId="44AA2527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затрудняется практически применять теоретические знания при выполнении практического задания, или не может выполнить практическое задание</w:t>
            </w:r>
          </w:p>
        </w:tc>
      </w:tr>
    </w:tbl>
    <w:p w14:paraId="0D150DDD" w14:textId="77777777" w:rsidR="008961CC" w:rsidRPr="008961CC" w:rsidRDefault="008961CC" w:rsidP="00B66FC2">
      <w:pPr>
        <w:jc w:val="both"/>
        <w:rPr>
          <w:sz w:val="28"/>
          <w:szCs w:val="28"/>
        </w:rPr>
      </w:pPr>
    </w:p>
    <w:sectPr w:rsidR="008961CC" w:rsidRPr="008961CC" w:rsidSect="006C4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4BD1"/>
    <w:multiLevelType w:val="hybridMultilevel"/>
    <w:tmpl w:val="91C49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01CCA"/>
    <w:multiLevelType w:val="hybridMultilevel"/>
    <w:tmpl w:val="31F4D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A5616"/>
    <w:multiLevelType w:val="hybridMultilevel"/>
    <w:tmpl w:val="B9E29CAA"/>
    <w:lvl w:ilvl="0" w:tplc="31DC37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D80414"/>
    <w:multiLevelType w:val="hybridMultilevel"/>
    <w:tmpl w:val="6AAE2F38"/>
    <w:lvl w:ilvl="0" w:tplc="5CF6C0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4511E"/>
    <w:multiLevelType w:val="hybridMultilevel"/>
    <w:tmpl w:val="75B664CA"/>
    <w:lvl w:ilvl="0" w:tplc="33DC06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380D05"/>
    <w:multiLevelType w:val="hybridMultilevel"/>
    <w:tmpl w:val="6AF6D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556A"/>
    <w:multiLevelType w:val="hybridMultilevel"/>
    <w:tmpl w:val="FD927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61D8D"/>
    <w:multiLevelType w:val="hybridMultilevel"/>
    <w:tmpl w:val="D3BC5566"/>
    <w:lvl w:ilvl="0" w:tplc="C67AB6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FA48B3"/>
    <w:multiLevelType w:val="hybridMultilevel"/>
    <w:tmpl w:val="7A0A5C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65A5986"/>
    <w:multiLevelType w:val="hybridMultilevel"/>
    <w:tmpl w:val="470E5FF2"/>
    <w:lvl w:ilvl="0" w:tplc="FD1497F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8E695A"/>
    <w:multiLevelType w:val="hybridMultilevel"/>
    <w:tmpl w:val="8CF056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10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177DB"/>
    <w:rsid w:val="00143AC9"/>
    <w:rsid w:val="00191C91"/>
    <w:rsid w:val="00193C43"/>
    <w:rsid w:val="002177DB"/>
    <w:rsid w:val="0029481B"/>
    <w:rsid w:val="002C53A7"/>
    <w:rsid w:val="003A1F6B"/>
    <w:rsid w:val="00467CEC"/>
    <w:rsid w:val="004D6C24"/>
    <w:rsid w:val="004D762A"/>
    <w:rsid w:val="00580663"/>
    <w:rsid w:val="005E07B8"/>
    <w:rsid w:val="006226DA"/>
    <w:rsid w:val="00680F8C"/>
    <w:rsid w:val="006B19AD"/>
    <w:rsid w:val="006C4B4C"/>
    <w:rsid w:val="006F2393"/>
    <w:rsid w:val="00722A67"/>
    <w:rsid w:val="007325DD"/>
    <w:rsid w:val="007E3595"/>
    <w:rsid w:val="00815C42"/>
    <w:rsid w:val="008961CC"/>
    <w:rsid w:val="00905D25"/>
    <w:rsid w:val="009B5237"/>
    <w:rsid w:val="009C0460"/>
    <w:rsid w:val="00A640C3"/>
    <w:rsid w:val="00AB394E"/>
    <w:rsid w:val="00B02DDD"/>
    <w:rsid w:val="00B66FC2"/>
    <w:rsid w:val="00C658FF"/>
    <w:rsid w:val="00CC6BC9"/>
    <w:rsid w:val="00D22F21"/>
    <w:rsid w:val="00E204C7"/>
    <w:rsid w:val="00EA052F"/>
    <w:rsid w:val="00ED2181"/>
    <w:rsid w:val="00ED5DC7"/>
    <w:rsid w:val="00F21BF9"/>
    <w:rsid w:val="00F25852"/>
    <w:rsid w:val="00F2761E"/>
    <w:rsid w:val="00F46816"/>
    <w:rsid w:val="00F71371"/>
    <w:rsid w:val="00F76BDC"/>
    <w:rsid w:val="00FF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CCD37"/>
  <w15:docId w15:val="{9AB9C5C2-A1DE-4CF4-91B8-367B67F5E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uiPriority w:val="99"/>
    <w:rsid w:val="002177DB"/>
  </w:style>
  <w:style w:type="character" w:customStyle="1" w:styleId="c0">
    <w:name w:val="c0"/>
    <w:basedOn w:val="a0"/>
    <w:uiPriority w:val="99"/>
    <w:rsid w:val="002177DB"/>
  </w:style>
  <w:style w:type="paragraph" w:styleId="a3">
    <w:name w:val="List Paragraph"/>
    <w:basedOn w:val="a"/>
    <w:uiPriority w:val="34"/>
    <w:qFormat/>
    <w:rsid w:val="00F2761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A0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9C046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Заголовок Знак"/>
    <w:basedOn w:val="a0"/>
    <w:link w:val="a5"/>
    <w:rsid w:val="009C046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3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Элла</dc:creator>
  <cp:keywords/>
  <dc:description/>
  <cp:lastModifiedBy>Иксанова Элла Борисовна</cp:lastModifiedBy>
  <cp:revision>30</cp:revision>
  <dcterms:created xsi:type="dcterms:W3CDTF">2019-11-19T16:35:00Z</dcterms:created>
  <dcterms:modified xsi:type="dcterms:W3CDTF">2024-04-10T10:57:00Z</dcterms:modified>
</cp:coreProperties>
</file>